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3C3" w:rsidRPr="006643C3" w:rsidRDefault="006643C3" w:rsidP="006643C3">
      <w:pPr>
        <w:tabs>
          <w:tab w:val="righ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0"/>
          <w:sz w:val="24"/>
          <w:szCs w:val="24"/>
        </w:rPr>
      </w:pPr>
      <w:r w:rsidRPr="006643C3">
        <w:rPr>
          <w:rFonts w:ascii="Times New Roman" w:eastAsia="Times New Roman" w:hAnsi="Times New Roman" w:cs="Times New Roman"/>
          <w:b/>
          <w:color w:val="000000"/>
          <w:spacing w:val="20"/>
          <w:sz w:val="24"/>
          <w:szCs w:val="24"/>
        </w:rPr>
        <w:t>OPERATÍVNY</w:t>
      </w:r>
      <w:r w:rsidRPr="006643C3">
        <w:rPr>
          <w:rFonts w:ascii="Times New Roman" w:eastAsia="Times New Roman" w:hAnsi="Times New Roman" w:cs="Times New Roman"/>
          <w:b/>
          <w:color w:val="000000"/>
          <w:spacing w:val="20"/>
          <w:sz w:val="24"/>
          <w:szCs w:val="24"/>
          <w:lang w:val="sr-Cyrl-CS"/>
        </w:rPr>
        <w:t>/</w:t>
      </w:r>
      <w:r w:rsidRPr="006643C3">
        <w:rPr>
          <w:rFonts w:ascii="Times New Roman" w:eastAsia="Times New Roman" w:hAnsi="Times New Roman" w:cs="Times New Roman"/>
          <w:b/>
          <w:color w:val="000000"/>
          <w:spacing w:val="20"/>
          <w:sz w:val="24"/>
          <w:szCs w:val="24"/>
        </w:rPr>
        <w:t>MESAČNÝ</w:t>
      </w:r>
      <w:r w:rsidRPr="006643C3">
        <w:rPr>
          <w:rFonts w:ascii="Times New Roman" w:eastAsia="Times New Roman" w:hAnsi="Times New Roman" w:cs="Times New Roman"/>
          <w:b/>
          <w:color w:val="000000"/>
          <w:spacing w:val="20"/>
          <w:sz w:val="24"/>
          <w:szCs w:val="24"/>
          <w:lang w:val="sr-Cyrl-CS"/>
        </w:rPr>
        <w:t xml:space="preserve"> / </w:t>
      </w:r>
      <w:r w:rsidRPr="006643C3">
        <w:rPr>
          <w:rFonts w:ascii="Times New Roman" w:eastAsia="Times New Roman" w:hAnsi="Times New Roman" w:cs="Times New Roman"/>
          <w:b/>
          <w:color w:val="000000"/>
          <w:spacing w:val="20"/>
          <w:sz w:val="24"/>
          <w:szCs w:val="24"/>
        </w:rPr>
        <w:t xml:space="preserve">PLÁN PRÁCE </w:t>
      </w:r>
    </w:p>
    <w:p w:rsidR="006643C3" w:rsidRPr="006643C3" w:rsidRDefault="006643C3" w:rsidP="00664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Latn-CS"/>
        </w:rPr>
      </w:pPr>
    </w:p>
    <w:p w:rsidR="006643C3" w:rsidRPr="006643C3" w:rsidRDefault="006643C3" w:rsidP="006643C3">
      <w:pPr>
        <w:tabs>
          <w:tab w:val="center" w:pos="4320"/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sr-Latn-CS"/>
        </w:rPr>
      </w:pPr>
      <w:r w:rsidRPr="006643C3">
        <w:rPr>
          <w:rFonts w:ascii="Times New Roman" w:eastAsia="Times New Roman" w:hAnsi="Times New Roman" w:cs="Times New Roman"/>
          <w:sz w:val="28"/>
          <w:szCs w:val="28"/>
        </w:rPr>
        <w:t>Slovenský jazyk a literatúra</w:t>
      </w:r>
    </w:p>
    <w:p w:rsidR="006643C3" w:rsidRPr="006643C3" w:rsidRDefault="006643C3" w:rsidP="006643C3">
      <w:pPr>
        <w:tabs>
          <w:tab w:val="right" w:pos="-2160"/>
          <w:tab w:val="center" w:pos="4140"/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6643C3">
        <w:rPr>
          <w:rFonts w:ascii="Times New Roman" w:eastAsia="Times New Roman" w:hAnsi="Times New Roman" w:cs="Times New Roman"/>
          <w:sz w:val="24"/>
          <w:szCs w:val="24"/>
        </w:rPr>
        <w:t>Mesiac</w:t>
      </w:r>
      <w:r w:rsidR="006B585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6643C3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SEPTEMBER </w:t>
      </w:r>
      <w:r w:rsidRPr="006643C3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 </w:t>
      </w:r>
    </w:p>
    <w:p w:rsidR="006643C3" w:rsidRPr="00C871D6" w:rsidRDefault="006643C3" w:rsidP="00C871D6">
      <w:pPr>
        <w:pStyle w:val="ListParagraph"/>
        <w:numPr>
          <w:ilvl w:val="0"/>
          <w:numId w:val="1"/>
        </w:numPr>
        <w:tabs>
          <w:tab w:val="right" w:pos="-2160"/>
          <w:tab w:val="center" w:pos="4140"/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it-IT"/>
        </w:rPr>
      </w:pPr>
      <w:r w:rsidRPr="00C871D6">
        <w:rPr>
          <w:rFonts w:ascii="Times New Roman" w:eastAsia="Times New Roman" w:hAnsi="Times New Roman" w:cs="Times New Roman"/>
          <w:b/>
          <w:sz w:val="28"/>
          <w:szCs w:val="28"/>
          <w:lang w:val="it-IT"/>
        </w:rPr>
        <w:t>ročník</w:t>
      </w:r>
      <w:r w:rsidR="00C871D6" w:rsidRPr="00C871D6">
        <w:rPr>
          <w:rFonts w:ascii="Times New Roman" w:eastAsia="Times New Roman" w:hAnsi="Times New Roman" w:cs="Times New Roman"/>
          <w:b/>
          <w:sz w:val="28"/>
          <w:szCs w:val="28"/>
          <w:lang w:val="it-IT"/>
        </w:rPr>
        <w:t xml:space="preserve"> </w:t>
      </w:r>
    </w:p>
    <w:p w:rsidR="00C871D6" w:rsidRPr="00C871D6" w:rsidRDefault="00C871D6" w:rsidP="00C871D6">
      <w:pPr>
        <w:pStyle w:val="ListParagraph"/>
        <w:tabs>
          <w:tab w:val="right" w:pos="-2160"/>
          <w:tab w:val="center" w:pos="4140"/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gymnázia všeobecného smeru</w:t>
      </w:r>
    </w:p>
    <w:p w:rsidR="00AF0EC0" w:rsidRPr="006643C3" w:rsidRDefault="00AF0EC0" w:rsidP="006643C3">
      <w:pPr>
        <w:tabs>
          <w:tab w:val="right" w:pos="-2160"/>
          <w:tab w:val="center" w:pos="4140"/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643C3" w:rsidRDefault="00AF0EC0" w:rsidP="00AF0E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školský rok 2020/2021</w:t>
      </w:r>
    </w:p>
    <w:p w:rsidR="00AF0EC0" w:rsidRPr="006643C3" w:rsidRDefault="00AF0EC0" w:rsidP="00AF0E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3"/>
        <w:gridCol w:w="901"/>
        <w:gridCol w:w="5464"/>
        <w:gridCol w:w="990"/>
      </w:tblGrid>
      <w:tr w:rsidR="006B5858" w:rsidRPr="00183DA5" w:rsidTr="00C871D6">
        <w:tc>
          <w:tcPr>
            <w:tcW w:w="1664" w:type="dxa"/>
            <w:gridSpan w:val="2"/>
            <w:vAlign w:val="center"/>
          </w:tcPr>
          <w:p w:rsidR="006B5858" w:rsidRPr="00183DA5" w:rsidRDefault="006B5858" w:rsidP="00FA49F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83DA5">
              <w:rPr>
                <w:rFonts w:eastAsia="Times New Roman" w:cstheme="minorHAnsi"/>
              </w:rPr>
              <w:t>Porad. číslo</w:t>
            </w:r>
          </w:p>
        </w:tc>
        <w:tc>
          <w:tcPr>
            <w:tcW w:w="5464" w:type="dxa"/>
            <w:vMerge w:val="restart"/>
            <w:vAlign w:val="center"/>
          </w:tcPr>
          <w:p w:rsidR="006B5858" w:rsidRPr="00183DA5" w:rsidRDefault="006B5858" w:rsidP="00FA49F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83DA5">
              <w:rPr>
                <w:rFonts w:eastAsia="Times New Roman" w:cstheme="minorHAnsi"/>
              </w:rPr>
              <w:t>Vyučovacia jednotka</w:t>
            </w:r>
          </w:p>
        </w:tc>
        <w:tc>
          <w:tcPr>
            <w:tcW w:w="990" w:type="dxa"/>
            <w:vMerge w:val="restart"/>
            <w:vAlign w:val="center"/>
          </w:tcPr>
          <w:p w:rsidR="006B5858" w:rsidRPr="00183DA5" w:rsidRDefault="006B5858" w:rsidP="00FA49F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83DA5">
              <w:rPr>
                <w:rFonts w:eastAsia="Times New Roman" w:cstheme="minorHAnsi"/>
              </w:rPr>
              <w:t>Druh hodiny</w:t>
            </w:r>
          </w:p>
        </w:tc>
      </w:tr>
      <w:tr w:rsidR="006B5858" w:rsidRPr="00183DA5" w:rsidTr="00C871D6">
        <w:tc>
          <w:tcPr>
            <w:tcW w:w="763" w:type="dxa"/>
            <w:vAlign w:val="center"/>
          </w:tcPr>
          <w:p w:rsidR="006B5858" w:rsidRPr="00183DA5" w:rsidRDefault="006B5858" w:rsidP="00FA49F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83DA5">
              <w:rPr>
                <w:rFonts w:eastAsia="Times New Roman" w:cstheme="minorHAnsi"/>
              </w:rPr>
              <w:t>Téma</w:t>
            </w:r>
          </w:p>
        </w:tc>
        <w:tc>
          <w:tcPr>
            <w:tcW w:w="901" w:type="dxa"/>
            <w:vAlign w:val="center"/>
          </w:tcPr>
          <w:p w:rsidR="006B5858" w:rsidRPr="00183DA5" w:rsidRDefault="006B5858" w:rsidP="00FA49F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83DA5">
              <w:rPr>
                <w:rFonts w:eastAsia="Times New Roman" w:cstheme="minorHAnsi"/>
              </w:rPr>
              <w:t>Vyuč.</w:t>
            </w:r>
          </w:p>
          <w:p w:rsidR="006B5858" w:rsidRPr="00183DA5" w:rsidRDefault="006B5858" w:rsidP="00FA49F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183DA5">
              <w:rPr>
                <w:rFonts w:eastAsia="Times New Roman" w:cstheme="minorHAnsi"/>
              </w:rPr>
              <w:t>hod.</w:t>
            </w:r>
          </w:p>
        </w:tc>
        <w:tc>
          <w:tcPr>
            <w:tcW w:w="5464" w:type="dxa"/>
            <w:vMerge/>
            <w:vAlign w:val="center"/>
          </w:tcPr>
          <w:p w:rsidR="006B5858" w:rsidRPr="00183DA5" w:rsidRDefault="006B5858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</w:p>
        </w:tc>
        <w:tc>
          <w:tcPr>
            <w:tcW w:w="990" w:type="dxa"/>
            <w:vMerge/>
            <w:vAlign w:val="center"/>
          </w:tcPr>
          <w:p w:rsidR="006B5858" w:rsidRPr="00183DA5" w:rsidRDefault="006B5858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</w:p>
        </w:tc>
      </w:tr>
      <w:tr w:rsidR="006B5858" w:rsidRPr="00183DA5" w:rsidTr="00C871D6">
        <w:tc>
          <w:tcPr>
            <w:tcW w:w="763" w:type="dxa"/>
            <w:vAlign w:val="center"/>
          </w:tcPr>
          <w:p w:rsidR="006B5858" w:rsidRPr="00183DA5" w:rsidRDefault="006B5858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</w:p>
        </w:tc>
        <w:tc>
          <w:tcPr>
            <w:tcW w:w="901" w:type="dxa"/>
            <w:vAlign w:val="center"/>
          </w:tcPr>
          <w:p w:rsidR="006B5858" w:rsidRPr="00183DA5" w:rsidRDefault="006B5858" w:rsidP="00FA49F1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183DA5">
              <w:rPr>
                <w:rFonts w:eastAsia="Times New Roman" w:cstheme="minorHAnsi"/>
                <w:lang w:val="sr-Latn-CS"/>
              </w:rPr>
              <w:t>1.</w:t>
            </w:r>
          </w:p>
        </w:tc>
        <w:tc>
          <w:tcPr>
            <w:tcW w:w="5464" w:type="dxa"/>
          </w:tcPr>
          <w:p w:rsidR="006B5858" w:rsidRPr="00183DA5" w:rsidRDefault="00183DA5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 w:rsidRPr="00E612C3">
              <w:rPr>
                <w:rFonts w:cstheme="minorHAnsi"/>
              </w:rPr>
              <w:t>Plán slov.</w:t>
            </w:r>
            <w:r>
              <w:rPr>
                <w:rFonts w:cstheme="minorHAnsi"/>
              </w:rPr>
              <w:t xml:space="preserve"> </w:t>
            </w:r>
            <w:r w:rsidRPr="00E612C3">
              <w:rPr>
                <w:rFonts w:cstheme="minorHAnsi"/>
              </w:rPr>
              <w:t>pre I.</w:t>
            </w:r>
            <w:r>
              <w:rPr>
                <w:rFonts w:cstheme="minorHAnsi"/>
              </w:rPr>
              <w:t xml:space="preserve"> </w:t>
            </w:r>
            <w:r w:rsidRPr="00E612C3">
              <w:rPr>
                <w:rFonts w:cstheme="minorHAnsi"/>
              </w:rPr>
              <w:t>roč.</w:t>
            </w:r>
            <w:r>
              <w:rPr>
                <w:rFonts w:cstheme="minorHAnsi"/>
              </w:rPr>
              <w:t xml:space="preserve"> gymnázia</w:t>
            </w:r>
          </w:p>
        </w:tc>
        <w:tc>
          <w:tcPr>
            <w:tcW w:w="990" w:type="dxa"/>
          </w:tcPr>
          <w:p w:rsidR="006B5858" w:rsidRPr="00183DA5" w:rsidRDefault="00B0322D" w:rsidP="00FA49F1">
            <w:pPr>
              <w:spacing w:after="0" w:line="240" w:lineRule="auto"/>
              <w:rPr>
                <w:rFonts w:eastAsia="Times New Roman" w:cstheme="minorHAnsi"/>
                <w:lang w:val="en-US"/>
              </w:rPr>
            </w:pPr>
            <w:r>
              <w:rPr>
                <w:rFonts w:eastAsia="Times New Roman" w:cstheme="minorHAnsi"/>
                <w:lang w:val="en-US"/>
              </w:rPr>
              <w:t>S</w:t>
            </w:r>
            <w:bookmarkStart w:id="0" w:name="_GoBack"/>
            <w:bookmarkEnd w:id="0"/>
          </w:p>
        </w:tc>
      </w:tr>
      <w:tr w:rsidR="006B5858" w:rsidRPr="00183DA5" w:rsidTr="00C871D6">
        <w:tc>
          <w:tcPr>
            <w:tcW w:w="763" w:type="dxa"/>
            <w:vAlign w:val="center"/>
          </w:tcPr>
          <w:p w:rsidR="006B5858" w:rsidRPr="00183DA5" w:rsidRDefault="00183DA5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1.</w:t>
            </w:r>
          </w:p>
        </w:tc>
        <w:tc>
          <w:tcPr>
            <w:tcW w:w="901" w:type="dxa"/>
            <w:vAlign w:val="center"/>
          </w:tcPr>
          <w:p w:rsidR="006B5858" w:rsidRPr="00183DA5" w:rsidRDefault="00C871D6" w:rsidP="00FA49F1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en-US"/>
              </w:rPr>
            </w:pPr>
            <w:r w:rsidRPr="00183DA5">
              <w:rPr>
                <w:rFonts w:eastAsia="Times New Roman" w:cstheme="minorHAnsi"/>
                <w:lang w:val="en-US"/>
              </w:rPr>
              <w:t>2</w:t>
            </w:r>
            <w:r w:rsidR="006B5858" w:rsidRPr="00183DA5">
              <w:rPr>
                <w:rFonts w:eastAsia="Times New Roman" w:cstheme="minorHAnsi"/>
                <w:lang w:val="en-US"/>
              </w:rPr>
              <w:t>.</w:t>
            </w:r>
          </w:p>
        </w:tc>
        <w:tc>
          <w:tcPr>
            <w:tcW w:w="5464" w:type="dxa"/>
          </w:tcPr>
          <w:p w:rsidR="006B5858" w:rsidRPr="00183DA5" w:rsidRDefault="00183DA5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 w:rsidRPr="00E612C3">
              <w:rPr>
                <w:rFonts w:cstheme="minorHAnsi"/>
              </w:rPr>
              <w:t>Rozdelenie povinného čítania</w:t>
            </w:r>
          </w:p>
        </w:tc>
        <w:tc>
          <w:tcPr>
            <w:tcW w:w="990" w:type="dxa"/>
          </w:tcPr>
          <w:p w:rsidR="006B5858" w:rsidRPr="00183DA5" w:rsidRDefault="00183DA5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S</w:t>
            </w:r>
          </w:p>
        </w:tc>
      </w:tr>
      <w:tr w:rsidR="006B5858" w:rsidRPr="00183DA5" w:rsidTr="00C871D6">
        <w:tc>
          <w:tcPr>
            <w:tcW w:w="763" w:type="dxa"/>
            <w:vAlign w:val="center"/>
          </w:tcPr>
          <w:p w:rsidR="006B5858" w:rsidRPr="00183DA5" w:rsidRDefault="00183DA5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3.</w:t>
            </w:r>
          </w:p>
        </w:tc>
        <w:tc>
          <w:tcPr>
            <w:tcW w:w="901" w:type="dxa"/>
            <w:vAlign w:val="center"/>
          </w:tcPr>
          <w:p w:rsidR="006B5858" w:rsidRPr="00183DA5" w:rsidRDefault="00C871D6" w:rsidP="00FA49F1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en-US"/>
              </w:rPr>
            </w:pPr>
            <w:r w:rsidRPr="00183DA5">
              <w:rPr>
                <w:rFonts w:eastAsia="Times New Roman" w:cstheme="minorHAnsi"/>
                <w:lang w:val="en-US"/>
              </w:rPr>
              <w:t>3</w:t>
            </w:r>
            <w:r w:rsidR="006B5858" w:rsidRPr="00183DA5">
              <w:rPr>
                <w:rFonts w:eastAsia="Times New Roman" w:cstheme="minorHAnsi"/>
                <w:lang w:val="en-US"/>
              </w:rPr>
              <w:t>.</w:t>
            </w:r>
          </w:p>
        </w:tc>
        <w:tc>
          <w:tcPr>
            <w:tcW w:w="5464" w:type="dxa"/>
          </w:tcPr>
          <w:p w:rsidR="006B5858" w:rsidRPr="00183DA5" w:rsidRDefault="00183DA5" w:rsidP="00FA49F1">
            <w:pPr>
              <w:spacing w:after="0" w:line="240" w:lineRule="auto"/>
              <w:rPr>
                <w:rFonts w:eastAsia="Times New Roman" w:cstheme="minorHAnsi"/>
              </w:rPr>
            </w:pPr>
            <w:r w:rsidRPr="00E612C3">
              <w:rPr>
                <w:rFonts w:cstheme="minorHAnsi"/>
              </w:rPr>
              <w:t>Návod na písanie</w:t>
            </w:r>
            <w:r>
              <w:rPr>
                <w:rFonts w:cstheme="minorHAnsi"/>
              </w:rPr>
              <w:t xml:space="preserve"> seminárnych prác</w:t>
            </w:r>
          </w:p>
        </w:tc>
        <w:tc>
          <w:tcPr>
            <w:tcW w:w="990" w:type="dxa"/>
          </w:tcPr>
          <w:p w:rsidR="006B5858" w:rsidRPr="00183DA5" w:rsidRDefault="00183DA5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O, S</w:t>
            </w:r>
          </w:p>
        </w:tc>
      </w:tr>
      <w:tr w:rsidR="006B5858" w:rsidRPr="00183DA5" w:rsidTr="00C871D6">
        <w:tc>
          <w:tcPr>
            <w:tcW w:w="763" w:type="dxa"/>
            <w:vAlign w:val="center"/>
          </w:tcPr>
          <w:p w:rsidR="006B5858" w:rsidRPr="00183DA5" w:rsidRDefault="00183DA5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2.</w:t>
            </w:r>
          </w:p>
        </w:tc>
        <w:tc>
          <w:tcPr>
            <w:tcW w:w="901" w:type="dxa"/>
            <w:vAlign w:val="center"/>
          </w:tcPr>
          <w:p w:rsidR="006B5858" w:rsidRPr="00183DA5" w:rsidRDefault="006B5858" w:rsidP="00C871D6">
            <w:pPr>
              <w:spacing w:after="0" w:line="240" w:lineRule="auto"/>
              <w:ind w:left="360"/>
              <w:rPr>
                <w:rFonts w:eastAsia="Times New Roman" w:cstheme="minorHAnsi"/>
                <w:lang w:val="en-US"/>
              </w:rPr>
            </w:pPr>
            <w:r w:rsidRPr="00183DA5">
              <w:rPr>
                <w:rFonts w:eastAsia="Times New Roman" w:cstheme="minorHAnsi"/>
                <w:lang w:val="en-US"/>
              </w:rPr>
              <w:t xml:space="preserve"> </w:t>
            </w:r>
            <w:r w:rsidR="00C871D6" w:rsidRPr="00183DA5">
              <w:rPr>
                <w:rFonts w:eastAsia="Times New Roman" w:cstheme="minorHAnsi"/>
                <w:lang w:val="en-US"/>
              </w:rPr>
              <w:t>4</w:t>
            </w:r>
            <w:r w:rsidRPr="00183DA5">
              <w:rPr>
                <w:rFonts w:eastAsia="Times New Roman" w:cstheme="minorHAnsi"/>
                <w:lang w:val="en-US"/>
              </w:rPr>
              <w:t>.</w:t>
            </w:r>
          </w:p>
        </w:tc>
        <w:tc>
          <w:tcPr>
            <w:tcW w:w="5464" w:type="dxa"/>
          </w:tcPr>
          <w:p w:rsidR="006B5858" w:rsidRPr="00183DA5" w:rsidRDefault="00183DA5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cstheme="minorHAnsi"/>
              </w:rPr>
              <w:t>Všeobecné pojmy o jazyku</w:t>
            </w:r>
          </w:p>
        </w:tc>
        <w:tc>
          <w:tcPr>
            <w:tcW w:w="990" w:type="dxa"/>
          </w:tcPr>
          <w:p w:rsidR="006B5858" w:rsidRPr="00183DA5" w:rsidRDefault="00183DA5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O, S</w:t>
            </w:r>
          </w:p>
        </w:tc>
      </w:tr>
      <w:tr w:rsidR="006B5858" w:rsidRPr="00183DA5" w:rsidTr="00C871D6">
        <w:tc>
          <w:tcPr>
            <w:tcW w:w="763" w:type="dxa"/>
            <w:vAlign w:val="center"/>
          </w:tcPr>
          <w:p w:rsidR="006B5858" w:rsidRPr="00183DA5" w:rsidRDefault="00183DA5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2.</w:t>
            </w:r>
          </w:p>
        </w:tc>
        <w:tc>
          <w:tcPr>
            <w:tcW w:w="901" w:type="dxa"/>
            <w:vAlign w:val="center"/>
          </w:tcPr>
          <w:p w:rsidR="006B5858" w:rsidRPr="00183DA5" w:rsidRDefault="00C871D6" w:rsidP="00FA49F1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en-US"/>
              </w:rPr>
            </w:pPr>
            <w:r w:rsidRPr="00183DA5">
              <w:rPr>
                <w:rFonts w:eastAsia="Times New Roman" w:cstheme="minorHAnsi"/>
                <w:lang w:val="en-US"/>
              </w:rPr>
              <w:t>5</w:t>
            </w:r>
            <w:r w:rsidR="006B5858" w:rsidRPr="00183DA5">
              <w:rPr>
                <w:rFonts w:eastAsia="Times New Roman" w:cstheme="minorHAnsi"/>
                <w:lang w:val="en-US"/>
              </w:rPr>
              <w:t>.</w:t>
            </w:r>
          </w:p>
        </w:tc>
        <w:tc>
          <w:tcPr>
            <w:tcW w:w="5464" w:type="dxa"/>
          </w:tcPr>
          <w:p w:rsidR="006B5858" w:rsidRPr="00183DA5" w:rsidRDefault="00183DA5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cstheme="minorHAnsi"/>
              </w:rPr>
              <w:t>Dejiny spisovného jazyka u Slovákov</w:t>
            </w:r>
          </w:p>
        </w:tc>
        <w:tc>
          <w:tcPr>
            <w:tcW w:w="990" w:type="dxa"/>
          </w:tcPr>
          <w:p w:rsidR="006B5858" w:rsidRPr="00183DA5" w:rsidRDefault="00183DA5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S</w:t>
            </w:r>
          </w:p>
        </w:tc>
      </w:tr>
      <w:tr w:rsidR="006B5858" w:rsidRPr="00183DA5" w:rsidTr="00C871D6">
        <w:tc>
          <w:tcPr>
            <w:tcW w:w="763" w:type="dxa"/>
            <w:vAlign w:val="center"/>
          </w:tcPr>
          <w:p w:rsidR="006B5858" w:rsidRPr="00183DA5" w:rsidRDefault="00183DA5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3.</w:t>
            </w:r>
          </w:p>
        </w:tc>
        <w:tc>
          <w:tcPr>
            <w:tcW w:w="901" w:type="dxa"/>
            <w:vAlign w:val="center"/>
          </w:tcPr>
          <w:p w:rsidR="006B5858" w:rsidRPr="00183DA5" w:rsidRDefault="00C871D6" w:rsidP="00FA49F1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183DA5">
              <w:rPr>
                <w:rFonts w:eastAsia="Times New Roman" w:cstheme="minorHAnsi"/>
                <w:lang w:val="sr-Latn-CS"/>
              </w:rPr>
              <w:t>6</w:t>
            </w:r>
            <w:r w:rsidR="006B5858" w:rsidRPr="00183DA5">
              <w:rPr>
                <w:rFonts w:eastAsia="Times New Roman" w:cstheme="minorHAnsi"/>
                <w:lang w:val="sr-Latn-CS"/>
              </w:rPr>
              <w:t>.</w:t>
            </w:r>
          </w:p>
        </w:tc>
        <w:tc>
          <w:tcPr>
            <w:tcW w:w="5464" w:type="dxa"/>
          </w:tcPr>
          <w:p w:rsidR="006B5858" w:rsidRPr="00183DA5" w:rsidRDefault="00183DA5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 w:rsidRPr="00E612C3">
              <w:rPr>
                <w:rFonts w:cstheme="minorHAnsi"/>
              </w:rPr>
              <w:t xml:space="preserve">Návšteva </w:t>
            </w:r>
            <w:r>
              <w:rPr>
                <w:rFonts w:cstheme="minorHAnsi"/>
              </w:rPr>
              <w:t xml:space="preserve">knižnice, napr. </w:t>
            </w:r>
            <w:r w:rsidRPr="00E612C3">
              <w:rPr>
                <w:rFonts w:cstheme="minorHAnsi"/>
              </w:rPr>
              <w:t>Obecnej knižnice Š. Homolu v Petrovci</w:t>
            </w:r>
          </w:p>
        </w:tc>
        <w:tc>
          <w:tcPr>
            <w:tcW w:w="990" w:type="dxa"/>
          </w:tcPr>
          <w:p w:rsidR="006B5858" w:rsidRPr="00183DA5" w:rsidRDefault="006B5858" w:rsidP="00FA49F1">
            <w:pPr>
              <w:spacing w:after="0" w:line="240" w:lineRule="auto"/>
              <w:rPr>
                <w:rFonts w:eastAsia="Times New Roman" w:cstheme="minorHAnsi"/>
                <w:lang w:val="en-US"/>
              </w:rPr>
            </w:pPr>
          </w:p>
        </w:tc>
      </w:tr>
      <w:tr w:rsidR="006B5858" w:rsidRPr="00183DA5" w:rsidTr="00C871D6">
        <w:tc>
          <w:tcPr>
            <w:tcW w:w="763" w:type="dxa"/>
            <w:vAlign w:val="center"/>
          </w:tcPr>
          <w:p w:rsidR="006B5858" w:rsidRPr="00183DA5" w:rsidRDefault="00183DA5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3.</w:t>
            </w:r>
          </w:p>
        </w:tc>
        <w:tc>
          <w:tcPr>
            <w:tcW w:w="901" w:type="dxa"/>
            <w:vAlign w:val="center"/>
          </w:tcPr>
          <w:p w:rsidR="006B5858" w:rsidRPr="00183DA5" w:rsidRDefault="00C871D6" w:rsidP="00FA49F1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183DA5">
              <w:rPr>
                <w:rFonts w:eastAsia="Times New Roman" w:cstheme="minorHAnsi"/>
                <w:lang w:val="sr-Latn-CS"/>
              </w:rPr>
              <w:t>7</w:t>
            </w:r>
            <w:r w:rsidR="006B5858" w:rsidRPr="00183DA5">
              <w:rPr>
                <w:rFonts w:eastAsia="Times New Roman" w:cstheme="minorHAnsi"/>
                <w:lang w:val="sr-Latn-CS"/>
              </w:rPr>
              <w:t>.</w:t>
            </w:r>
          </w:p>
        </w:tc>
        <w:tc>
          <w:tcPr>
            <w:tcW w:w="5464" w:type="dxa"/>
          </w:tcPr>
          <w:p w:rsidR="006B5858" w:rsidRPr="00183DA5" w:rsidRDefault="00183DA5" w:rsidP="00E92EE0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 w:rsidRPr="00E612C3">
              <w:rPr>
                <w:rFonts w:cstheme="minorHAnsi"/>
              </w:rPr>
              <w:t>Pravopis – ortografia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990" w:type="dxa"/>
          </w:tcPr>
          <w:p w:rsidR="006B5858" w:rsidRPr="00183DA5" w:rsidRDefault="00E92EE0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O, S</w:t>
            </w:r>
          </w:p>
        </w:tc>
      </w:tr>
      <w:tr w:rsidR="006B5858" w:rsidRPr="00183DA5" w:rsidTr="00C871D6">
        <w:tc>
          <w:tcPr>
            <w:tcW w:w="763" w:type="dxa"/>
            <w:vAlign w:val="center"/>
          </w:tcPr>
          <w:p w:rsidR="006B5858" w:rsidRPr="00183DA5" w:rsidRDefault="00183DA5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3.</w:t>
            </w:r>
          </w:p>
        </w:tc>
        <w:tc>
          <w:tcPr>
            <w:tcW w:w="901" w:type="dxa"/>
            <w:vAlign w:val="center"/>
          </w:tcPr>
          <w:p w:rsidR="006B5858" w:rsidRPr="00183DA5" w:rsidRDefault="00C871D6" w:rsidP="00FA49F1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183DA5">
              <w:rPr>
                <w:rFonts w:eastAsia="Times New Roman" w:cstheme="minorHAnsi"/>
                <w:lang w:val="sr-Latn-CS"/>
              </w:rPr>
              <w:t>8</w:t>
            </w:r>
            <w:r w:rsidR="006B5858" w:rsidRPr="00183DA5">
              <w:rPr>
                <w:rFonts w:eastAsia="Times New Roman" w:cstheme="minorHAnsi"/>
                <w:lang w:val="sr-Latn-CS"/>
              </w:rPr>
              <w:t>.</w:t>
            </w:r>
          </w:p>
        </w:tc>
        <w:tc>
          <w:tcPr>
            <w:tcW w:w="5464" w:type="dxa"/>
          </w:tcPr>
          <w:p w:rsidR="006B5858" w:rsidRPr="00183DA5" w:rsidRDefault="00183DA5" w:rsidP="00E92EE0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 w:rsidRPr="00E612C3">
              <w:rPr>
                <w:rFonts w:cstheme="minorHAnsi"/>
              </w:rPr>
              <w:t>Pravopis vybraných slov</w:t>
            </w:r>
            <w:r w:rsidRPr="00E612C3">
              <w:rPr>
                <w:rFonts w:cstheme="minorHAnsi"/>
              </w:rPr>
              <w:tab/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990" w:type="dxa"/>
          </w:tcPr>
          <w:p w:rsidR="006B5858" w:rsidRPr="00183DA5" w:rsidRDefault="00E92EE0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O, S</w:t>
            </w:r>
          </w:p>
        </w:tc>
      </w:tr>
      <w:tr w:rsidR="006B5858" w:rsidRPr="00183DA5" w:rsidTr="00C871D6">
        <w:tc>
          <w:tcPr>
            <w:tcW w:w="763" w:type="dxa"/>
            <w:vAlign w:val="center"/>
          </w:tcPr>
          <w:p w:rsidR="006B5858" w:rsidRPr="00183DA5" w:rsidRDefault="00183DA5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3.</w:t>
            </w:r>
          </w:p>
        </w:tc>
        <w:tc>
          <w:tcPr>
            <w:tcW w:w="901" w:type="dxa"/>
            <w:vAlign w:val="center"/>
          </w:tcPr>
          <w:p w:rsidR="006B5858" w:rsidRPr="00183DA5" w:rsidRDefault="00C871D6" w:rsidP="00FA49F1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183DA5">
              <w:rPr>
                <w:rFonts w:eastAsia="Times New Roman" w:cstheme="minorHAnsi"/>
                <w:lang w:val="sr-Latn-CS"/>
              </w:rPr>
              <w:t>9</w:t>
            </w:r>
            <w:r w:rsidR="006B5858" w:rsidRPr="00183DA5">
              <w:rPr>
                <w:rFonts w:eastAsia="Times New Roman" w:cstheme="minorHAnsi"/>
                <w:lang w:val="sr-Latn-CS"/>
              </w:rPr>
              <w:t>.</w:t>
            </w:r>
          </w:p>
        </w:tc>
        <w:tc>
          <w:tcPr>
            <w:tcW w:w="5464" w:type="dxa"/>
          </w:tcPr>
          <w:p w:rsidR="006B5858" w:rsidRPr="00183DA5" w:rsidRDefault="00183DA5" w:rsidP="00E92EE0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 w:rsidRPr="00E612C3">
              <w:rPr>
                <w:rFonts w:cstheme="minorHAnsi"/>
              </w:rPr>
              <w:t>Pravopisná báseň – analýza</w:t>
            </w:r>
            <w:r>
              <w:rPr>
                <w:rFonts w:cstheme="minorHAnsi"/>
              </w:rPr>
              <w:t xml:space="preserve">  </w:t>
            </w:r>
          </w:p>
        </w:tc>
        <w:tc>
          <w:tcPr>
            <w:tcW w:w="990" w:type="dxa"/>
          </w:tcPr>
          <w:p w:rsidR="006B5858" w:rsidRPr="00183DA5" w:rsidRDefault="00E92EE0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S</w:t>
            </w:r>
          </w:p>
        </w:tc>
      </w:tr>
      <w:tr w:rsidR="006B5858" w:rsidRPr="00183DA5" w:rsidTr="00C871D6">
        <w:tc>
          <w:tcPr>
            <w:tcW w:w="763" w:type="dxa"/>
            <w:vAlign w:val="center"/>
          </w:tcPr>
          <w:p w:rsidR="006B5858" w:rsidRPr="00183DA5" w:rsidRDefault="00183DA5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3.</w:t>
            </w:r>
          </w:p>
        </w:tc>
        <w:tc>
          <w:tcPr>
            <w:tcW w:w="901" w:type="dxa"/>
            <w:vAlign w:val="center"/>
          </w:tcPr>
          <w:p w:rsidR="006B5858" w:rsidRPr="00183DA5" w:rsidRDefault="006B5858" w:rsidP="00C871D6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183DA5">
              <w:rPr>
                <w:rFonts w:eastAsia="Times New Roman" w:cstheme="minorHAnsi"/>
                <w:lang w:val="sr-Latn-CS"/>
              </w:rPr>
              <w:t>1</w:t>
            </w:r>
            <w:r w:rsidR="00C871D6" w:rsidRPr="00183DA5">
              <w:rPr>
                <w:rFonts w:eastAsia="Times New Roman" w:cstheme="minorHAnsi"/>
                <w:lang w:val="sr-Latn-CS"/>
              </w:rPr>
              <w:t>0</w:t>
            </w:r>
            <w:r w:rsidRPr="00183DA5">
              <w:rPr>
                <w:rFonts w:eastAsia="Times New Roman" w:cstheme="minorHAnsi"/>
                <w:lang w:val="sr-Latn-CS"/>
              </w:rPr>
              <w:t>.</w:t>
            </w:r>
          </w:p>
        </w:tc>
        <w:tc>
          <w:tcPr>
            <w:tcW w:w="5464" w:type="dxa"/>
          </w:tcPr>
          <w:p w:rsidR="006B5858" w:rsidRPr="00183DA5" w:rsidRDefault="00183DA5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 w:rsidRPr="00E612C3">
              <w:rPr>
                <w:rFonts w:cstheme="minorHAnsi"/>
              </w:rPr>
              <w:t>Cvičenie s diktátom</w:t>
            </w:r>
          </w:p>
        </w:tc>
        <w:tc>
          <w:tcPr>
            <w:tcW w:w="990" w:type="dxa"/>
          </w:tcPr>
          <w:p w:rsidR="006B5858" w:rsidRPr="00183DA5" w:rsidRDefault="00E92EE0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C</w:t>
            </w:r>
          </w:p>
        </w:tc>
      </w:tr>
      <w:tr w:rsidR="006B5858" w:rsidRPr="00183DA5" w:rsidTr="00C871D6">
        <w:tc>
          <w:tcPr>
            <w:tcW w:w="763" w:type="dxa"/>
            <w:vAlign w:val="center"/>
          </w:tcPr>
          <w:p w:rsidR="006B5858" w:rsidRPr="00183DA5" w:rsidRDefault="00E92EE0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2.</w:t>
            </w:r>
          </w:p>
        </w:tc>
        <w:tc>
          <w:tcPr>
            <w:tcW w:w="901" w:type="dxa"/>
            <w:vAlign w:val="center"/>
          </w:tcPr>
          <w:p w:rsidR="006B5858" w:rsidRPr="00183DA5" w:rsidRDefault="006B5858" w:rsidP="00C871D6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183DA5">
              <w:rPr>
                <w:rFonts w:eastAsia="Times New Roman" w:cstheme="minorHAnsi"/>
                <w:lang w:val="sr-Latn-CS"/>
              </w:rPr>
              <w:t>1</w:t>
            </w:r>
            <w:r w:rsidR="00C871D6" w:rsidRPr="00183DA5">
              <w:rPr>
                <w:rFonts w:eastAsia="Times New Roman" w:cstheme="minorHAnsi"/>
                <w:lang w:val="sr-Latn-CS"/>
              </w:rPr>
              <w:t>1</w:t>
            </w:r>
            <w:r w:rsidRPr="00183DA5">
              <w:rPr>
                <w:rFonts w:eastAsia="Times New Roman" w:cstheme="minorHAnsi"/>
                <w:lang w:val="sr-Latn-CS"/>
              </w:rPr>
              <w:t>.</w:t>
            </w:r>
          </w:p>
        </w:tc>
        <w:tc>
          <w:tcPr>
            <w:tcW w:w="5464" w:type="dxa"/>
          </w:tcPr>
          <w:p w:rsidR="006B5858" w:rsidRPr="00183DA5" w:rsidRDefault="00183DA5" w:rsidP="00E92EE0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cstheme="minorHAnsi"/>
              </w:rPr>
              <w:t xml:space="preserve">Rozvrstvenie jazyka a </w:t>
            </w:r>
            <w:r w:rsidR="00E92EE0">
              <w:rPr>
                <w:rFonts w:cstheme="minorHAnsi"/>
              </w:rPr>
              <w:t>j</w:t>
            </w:r>
            <w:r w:rsidRPr="00E612C3">
              <w:rPr>
                <w:rFonts w:cstheme="minorHAnsi"/>
              </w:rPr>
              <w:t>azyková situácia vo Vojvodine</w:t>
            </w:r>
          </w:p>
        </w:tc>
        <w:tc>
          <w:tcPr>
            <w:tcW w:w="990" w:type="dxa"/>
          </w:tcPr>
          <w:p w:rsidR="006B5858" w:rsidRPr="00183DA5" w:rsidRDefault="00E92EE0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S</w:t>
            </w:r>
          </w:p>
        </w:tc>
      </w:tr>
      <w:tr w:rsidR="006B5858" w:rsidRPr="00183DA5" w:rsidTr="00C871D6">
        <w:tc>
          <w:tcPr>
            <w:tcW w:w="763" w:type="dxa"/>
            <w:vAlign w:val="center"/>
          </w:tcPr>
          <w:p w:rsidR="006B5858" w:rsidRPr="00183DA5" w:rsidRDefault="00E92EE0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2.</w:t>
            </w:r>
          </w:p>
        </w:tc>
        <w:tc>
          <w:tcPr>
            <w:tcW w:w="901" w:type="dxa"/>
            <w:vAlign w:val="center"/>
          </w:tcPr>
          <w:p w:rsidR="006B5858" w:rsidRPr="00183DA5" w:rsidRDefault="006B5858" w:rsidP="00C871D6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183DA5">
              <w:rPr>
                <w:rFonts w:eastAsia="Times New Roman" w:cstheme="minorHAnsi"/>
                <w:lang w:val="sr-Latn-CS"/>
              </w:rPr>
              <w:t>1</w:t>
            </w:r>
            <w:r w:rsidR="00C871D6" w:rsidRPr="00183DA5">
              <w:rPr>
                <w:rFonts w:eastAsia="Times New Roman" w:cstheme="minorHAnsi"/>
                <w:lang w:val="sr-Latn-CS"/>
              </w:rPr>
              <w:t>2</w:t>
            </w:r>
            <w:r w:rsidRPr="00183DA5">
              <w:rPr>
                <w:rFonts w:eastAsia="Times New Roman" w:cstheme="minorHAnsi"/>
                <w:lang w:val="sr-Latn-CS"/>
              </w:rPr>
              <w:t>.</w:t>
            </w:r>
          </w:p>
        </w:tc>
        <w:tc>
          <w:tcPr>
            <w:tcW w:w="5464" w:type="dxa"/>
          </w:tcPr>
          <w:p w:rsidR="006B5858" w:rsidRPr="00183DA5" w:rsidRDefault="00183DA5" w:rsidP="00E92EE0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 w:rsidRPr="00E612C3">
              <w:rPr>
                <w:rFonts w:cstheme="minorHAnsi"/>
              </w:rPr>
              <w:t>Zvuková a grafická stránka slovenčiny</w:t>
            </w:r>
            <w:r w:rsidRPr="00E612C3">
              <w:rPr>
                <w:rFonts w:cstheme="minorHAnsi"/>
              </w:rPr>
              <w:tab/>
            </w:r>
          </w:p>
        </w:tc>
        <w:tc>
          <w:tcPr>
            <w:tcW w:w="990" w:type="dxa"/>
          </w:tcPr>
          <w:p w:rsidR="006B5858" w:rsidRPr="00183DA5" w:rsidRDefault="00E92EE0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S</w:t>
            </w:r>
          </w:p>
        </w:tc>
      </w:tr>
      <w:tr w:rsidR="006B5858" w:rsidRPr="00183DA5" w:rsidTr="00C871D6">
        <w:tc>
          <w:tcPr>
            <w:tcW w:w="763" w:type="dxa"/>
            <w:vAlign w:val="center"/>
          </w:tcPr>
          <w:p w:rsidR="006B5858" w:rsidRPr="00183DA5" w:rsidRDefault="00E92EE0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2.</w:t>
            </w:r>
          </w:p>
        </w:tc>
        <w:tc>
          <w:tcPr>
            <w:tcW w:w="901" w:type="dxa"/>
            <w:vAlign w:val="center"/>
          </w:tcPr>
          <w:p w:rsidR="006B5858" w:rsidRPr="00183DA5" w:rsidRDefault="006B5858" w:rsidP="00C871D6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183DA5">
              <w:rPr>
                <w:rFonts w:eastAsia="Times New Roman" w:cstheme="minorHAnsi"/>
                <w:lang w:val="sr-Latn-CS"/>
              </w:rPr>
              <w:t>1</w:t>
            </w:r>
            <w:r w:rsidR="00C871D6" w:rsidRPr="00183DA5">
              <w:rPr>
                <w:rFonts w:eastAsia="Times New Roman" w:cstheme="minorHAnsi"/>
                <w:lang w:val="sr-Latn-CS"/>
              </w:rPr>
              <w:t>3</w:t>
            </w:r>
            <w:r w:rsidRPr="00183DA5">
              <w:rPr>
                <w:rFonts w:eastAsia="Times New Roman" w:cstheme="minorHAnsi"/>
                <w:lang w:val="sr-Latn-CS"/>
              </w:rPr>
              <w:t>.</w:t>
            </w:r>
          </w:p>
        </w:tc>
        <w:tc>
          <w:tcPr>
            <w:tcW w:w="5464" w:type="dxa"/>
          </w:tcPr>
          <w:p w:rsidR="006B5858" w:rsidRPr="00183DA5" w:rsidRDefault="00183DA5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cstheme="minorHAnsi"/>
              </w:rPr>
              <w:t>Fonetika, h</w:t>
            </w:r>
            <w:r w:rsidRPr="00E612C3">
              <w:rPr>
                <w:rFonts w:cstheme="minorHAnsi"/>
              </w:rPr>
              <w:t>láska – fonéma –</w:t>
            </w:r>
            <w:r>
              <w:rPr>
                <w:rFonts w:cstheme="minorHAnsi"/>
              </w:rPr>
              <w:t xml:space="preserve"> graféma</w:t>
            </w:r>
          </w:p>
        </w:tc>
        <w:tc>
          <w:tcPr>
            <w:tcW w:w="990" w:type="dxa"/>
          </w:tcPr>
          <w:p w:rsidR="006B5858" w:rsidRPr="00183DA5" w:rsidRDefault="00E92EE0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S</w:t>
            </w:r>
          </w:p>
        </w:tc>
      </w:tr>
      <w:tr w:rsidR="006B5858" w:rsidRPr="00183DA5" w:rsidTr="00C871D6">
        <w:tc>
          <w:tcPr>
            <w:tcW w:w="763" w:type="dxa"/>
            <w:vAlign w:val="center"/>
          </w:tcPr>
          <w:p w:rsidR="006B5858" w:rsidRPr="00183DA5" w:rsidRDefault="00E92EE0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2.</w:t>
            </w:r>
          </w:p>
        </w:tc>
        <w:tc>
          <w:tcPr>
            <w:tcW w:w="901" w:type="dxa"/>
            <w:vAlign w:val="center"/>
          </w:tcPr>
          <w:p w:rsidR="006B5858" w:rsidRPr="00183DA5" w:rsidRDefault="006B5858" w:rsidP="00C871D6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183DA5">
              <w:rPr>
                <w:rFonts w:eastAsia="Times New Roman" w:cstheme="minorHAnsi"/>
                <w:lang w:val="sr-Latn-CS"/>
              </w:rPr>
              <w:t>1</w:t>
            </w:r>
            <w:r w:rsidR="00C871D6" w:rsidRPr="00183DA5">
              <w:rPr>
                <w:rFonts w:eastAsia="Times New Roman" w:cstheme="minorHAnsi"/>
                <w:lang w:val="sr-Latn-CS"/>
              </w:rPr>
              <w:t>4</w:t>
            </w:r>
            <w:r w:rsidRPr="00183DA5">
              <w:rPr>
                <w:rFonts w:eastAsia="Times New Roman" w:cstheme="minorHAnsi"/>
                <w:lang w:val="sr-Latn-CS"/>
              </w:rPr>
              <w:t>.</w:t>
            </w:r>
          </w:p>
        </w:tc>
        <w:tc>
          <w:tcPr>
            <w:tcW w:w="5464" w:type="dxa"/>
          </w:tcPr>
          <w:p w:rsidR="006B5858" w:rsidRPr="00183DA5" w:rsidRDefault="00183DA5" w:rsidP="00E92EE0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 w:rsidRPr="00E612C3">
              <w:rPr>
                <w:rFonts w:cstheme="minorHAnsi"/>
              </w:rPr>
              <w:t>Hlásky slov.</w:t>
            </w:r>
            <w:r>
              <w:rPr>
                <w:rFonts w:cstheme="minorHAnsi"/>
              </w:rPr>
              <w:t xml:space="preserve"> </w:t>
            </w:r>
            <w:r w:rsidRPr="00E612C3">
              <w:rPr>
                <w:rFonts w:cstheme="minorHAnsi"/>
              </w:rPr>
              <w:t>jazyka</w:t>
            </w:r>
            <w:r>
              <w:rPr>
                <w:rFonts w:cstheme="minorHAnsi"/>
              </w:rPr>
              <w:t xml:space="preserve">, slabiky, rozdelenie slov na slabiky </w:t>
            </w:r>
          </w:p>
        </w:tc>
        <w:tc>
          <w:tcPr>
            <w:tcW w:w="990" w:type="dxa"/>
          </w:tcPr>
          <w:p w:rsidR="006B5858" w:rsidRPr="00183DA5" w:rsidRDefault="00E92EE0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O, S</w:t>
            </w:r>
          </w:p>
        </w:tc>
      </w:tr>
      <w:tr w:rsidR="00C871D6" w:rsidRPr="00183DA5" w:rsidTr="00C871D6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1D6" w:rsidRPr="00183DA5" w:rsidRDefault="00E92EE0" w:rsidP="00AC3C09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3.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1D6" w:rsidRPr="00183DA5" w:rsidRDefault="00C871D6" w:rsidP="00C871D6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183DA5">
              <w:rPr>
                <w:rFonts w:eastAsia="Times New Roman" w:cstheme="minorHAnsi"/>
                <w:lang w:val="sr-Latn-CS"/>
              </w:rPr>
              <w:t>15.</w:t>
            </w:r>
          </w:p>
        </w:tc>
        <w:tc>
          <w:tcPr>
            <w:tcW w:w="5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D6" w:rsidRPr="00183DA5" w:rsidRDefault="00183DA5" w:rsidP="00E92EE0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 w:rsidRPr="00E612C3">
              <w:rPr>
                <w:rFonts w:cstheme="minorHAnsi"/>
              </w:rPr>
              <w:t>Pravopisná báseň spamäti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D6" w:rsidRPr="00183DA5" w:rsidRDefault="00E92EE0" w:rsidP="00AC3C09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P</w:t>
            </w:r>
          </w:p>
        </w:tc>
      </w:tr>
      <w:tr w:rsidR="00C871D6" w:rsidRPr="00183DA5" w:rsidTr="00C871D6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1D6" w:rsidRPr="00183DA5" w:rsidRDefault="00E92EE0" w:rsidP="00AC3C09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3.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1D6" w:rsidRPr="00183DA5" w:rsidRDefault="00C871D6" w:rsidP="00C871D6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183DA5">
              <w:rPr>
                <w:rFonts w:eastAsia="Times New Roman" w:cstheme="minorHAnsi"/>
                <w:lang w:val="sr-Latn-CS"/>
              </w:rPr>
              <w:t>16.</w:t>
            </w:r>
          </w:p>
        </w:tc>
        <w:tc>
          <w:tcPr>
            <w:tcW w:w="5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D6" w:rsidRPr="00183DA5" w:rsidRDefault="00183DA5" w:rsidP="00E92EE0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 w:rsidRPr="00E612C3">
              <w:rPr>
                <w:rFonts w:cstheme="minorHAnsi"/>
              </w:rPr>
              <w:t>Pravopisná báseň spamäti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D6" w:rsidRPr="00183DA5" w:rsidRDefault="00E92EE0" w:rsidP="00AC3C09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P</w:t>
            </w:r>
          </w:p>
        </w:tc>
      </w:tr>
    </w:tbl>
    <w:p w:rsidR="006643C3" w:rsidRPr="00183DA5" w:rsidRDefault="006643C3" w:rsidP="006643C3">
      <w:pPr>
        <w:spacing w:after="0" w:line="240" w:lineRule="auto"/>
        <w:rPr>
          <w:rFonts w:eastAsia="Times New Roman" w:cstheme="minorHAnsi"/>
          <w:lang w:val="sr-Latn-CS"/>
        </w:rPr>
      </w:pPr>
    </w:p>
    <w:p w:rsid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83876" w:rsidRDefault="00183876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83876" w:rsidRDefault="00183876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83876" w:rsidRPr="00D14709" w:rsidRDefault="00183876" w:rsidP="006643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14709">
        <w:rPr>
          <w:rFonts w:ascii="Times New Roman" w:eastAsia="Times New Roman" w:hAnsi="Times New Roman" w:cs="Times New Roman"/>
        </w:rPr>
        <w:t>Poznámk</w:t>
      </w:r>
      <w:r w:rsidR="00D14709" w:rsidRPr="00D14709">
        <w:rPr>
          <w:rFonts w:ascii="Times New Roman" w:eastAsia="Times New Roman" w:hAnsi="Times New Roman" w:cs="Times New Roman"/>
        </w:rPr>
        <w:t>y</w:t>
      </w:r>
      <w:r w:rsidRPr="00D14709">
        <w:rPr>
          <w:rFonts w:ascii="Times New Roman" w:eastAsia="Times New Roman" w:hAnsi="Times New Roman" w:cs="Times New Roman"/>
        </w:rPr>
        <w:t>:</w:t>
      </w:r>
    </w:p>
    <w:p w:rsidR="00183876" w:rsidRPr="00D14709" w:rsidRDefault="00183876" w:rsidP="006643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14709">
        <w:rPr>
          <w:rFonts w:ascii="Times New Roman" w:eastAsia="Times New Roman" w:hAnsi="Times New Roman" w:cs="Times New Roman"/>
        </w:rPr>
        <w:t>Téma 1</w:t>
      </w:r>
      <w:r w:rsidR="00C871D6">
        <w:rPr>
          <w:rFonts w:ascii="Times New Roman" w:eastAsia="Times New Roman" w:hAnsi="Times New Roman" w:cs="Times New Roman"/>
        </w:rPr>
        <w:t>.</w:t>
      </w:r>
      <w:r w:rsidRPr="00D14709">
        <w:rPr>
          <w:rFonts w:ascii="Times New Roman" w:eastAsia="Times New Roman" w:hAnsi="Times New Roman" w:cs="Times New Roman"/>
        </w:rPr>
        <w:t xml:space="preserve"> – literatúra</w:t>
      </w:r>
    </w:p>
    <w:p w:rsidR="00183876" w:rsidRPr="00D14709" w:rsidRDefault="00183876" w:rsidP="006643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14709">
        <w:rPr>
          <w:rFonts w:ascii="Times New Roman" w:eastAsia="Times New Roman" w:hAnsi="Times New Roman" w:cs="Times New Roman"/>
        </w:rPr>
        <w:t>Téma 2</w:t>
      </w:r>
      <w:r w:rsidR="00C871D6">
        <w:rPr>
          <w:rFonts w:ascii="Times New Roman" w:eastAsia="Times New Roman" w:hAnsi="Times New Roman" w:cs="Times New Roman"/>
        </w:rPr>
        <w:t>.</w:t>
      </w:r>
      <w:r w:rsidRPr="00D14709">
        <w:rPr>
          <w:rFonts w:ascii="Times New Roman" w:eastAsia="Times New Roman" w:hAnsi="Times New Roman" w:cs="Times New Roman"/>
        </w:rPr>
        <w:t xml:space="preserve"> – jazyk</w:t>
      </w:r>
    </w:p>
    <w:p w:rsidR="00DD703D" w:rsidRPr="00D14709" w:rsidRDefault="00183876" w:rsidP="006643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14709">
        <w:rPr>
          <w:rFonts w:ascii="Times New Roman" w:eastAsia="Times New Roman" w:hAnsi="Times New Roman" w:cs="Times New Roman"/>
        </w:rPr>
        <w:t>Téma 3</w:t>
      </w:r>
      <w:r w:rsidR="00C871D6">
        <w:rPr>
          <w:rFonts w:ascii="Times New Roman" w:eastAsia="Times New Roman" w:hAnsi="Times New Roman" w:cs="Times New Roman"/>
        </w:rPr>
        <w:t>.</w:t>
      </w:r>
      <w:r w:rsidRPr="00D14709">
        <w:rPr>
          <w:rFonts w:ascii="Times New Roman" w:eastAsia="Times New Roman" w:hAnsi="Times New Roman" w:cs="Times New Roman"/>
        </w:rPr>
        <w:t xml:space="preserve"> – jazyková kultúra</w:t>
      </w:r>
    </w:p>
    <w:p w:rsidR="00DD703D" w:rsidRPr="00D14709" w:rsidRDefault="00DD703D" w:rsidP="006643C3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D703D" w:rsidRPr="00D14709" w:rsidRDefault="00DD703D" w:rsidP="006643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14709">
        <w:rPr>
          <w:rFonts w:ascii="Times New Roman" w:eastAsia="Times New Roman" w:hAnsi="Times New Roman" w:cs="Times New Roman"/>
        </w:rPr>
        <w:t>Druh hodiny S – spracovanie</w:t>
      </w:r>
    </w:p>
    <w:p w:rsidR="00DD703D" w:rsidRPr="00D14709" w:rsidRDefault="00DD703D" w:rsidP="006643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14709">
        <w:rPr>
          <w:rFonts w:ascii="Times New Roman" w:eastAsia="Times New Roman" w:hAnsi="Times New Roman" w:cs="Times New Roman"/>
        </w:rPr>
        <w:t>Druh hodiny U – upevňovanie</w:t>
      </w:r>
    </w:p>
    <w:p w:rsidR="00DD703D" w:rsidRPr="00D14709" w:rsidRDefault="00DD703D" w:rsidP="006643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14709">
        <w:rPr>
          <w:rFonts w:ascii="Times New Roman" w:eastAsia="Times New Roman" w:hAnsi="Times New Roman" w:cs="Times New Roman"/>
        </w:rPr>
        <w:t>Druh hodiny O – opakovanie</w:t>
      </w:r>
    </w:p>
    <w:p w:rsidR="00DD703D" w:rsidRPr="00D14709" w:rsidRDefault="00DD703D" w:rsidP="006643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14709">
        <w:rPr>
          <w:rFonts w:ascii="Times New Roman" w:eastAsia="Times New Roman" w:hAnsi="Times New Roman" w:cs="Times New Roman"/>
        </w:rPr>
        <w:t>Druh hodiny  P – preverovanie</w:t>
      </w:r>
    </w:p>
    <w:p w:rsidR="00DD703D" w:rsidRPr="00D14709" w:rsidRDefault="00D14709" w:rsidP="006643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14709">
        <w:rPr>
          <w:rFonts w:ascii="Times New Roman" w:eastAsia="Times New Roman" w:hAnsi="Times New Roman" w:cs="Times New Roman"/>
        </w:rPr>
        <w:t>Druh hodiny C – c</w:t>
      </w:r>
      <w:r w:rsidR="00DD703D" w:rsidRPr="00D14709">
        <w:rPr>
          <w:rFonts w:ascii="Times New Roman" w:eastAsia="Times New Roman" w:hAnsi="Times New Roman" w:cs="Times New Roman"/>
        </w:rPr>
        <w:t>vičenie</w:t>
      </w:r>
    </w:p>
    <w:p w:rsidR="00DD703D" w:rsidRPr="00D14709" w:rsidRDefault="00D14709" w:rsidP="006643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14709">
        <w:rPr>
          <w:rFonts w:ascii="Times New Roman" w:eastAsia="Times New Roman" w:hAnsi="Times New Roman" w:cs="Times New Roman"/>
        </w:rPr>
        <w:t xml:space="preserve">Druh hodiny SY – </w:t>
      </w:r>
      <w:r w:rsidR="00DD703D" w:rsidRPr="00D14709">
        <w:rPr>
          <w:rFonts w:ascii="Times New Roman" w:eastAsia="Times New Roman" w:hAnsi="Times New Roman" w:cs="Times New Roman"/>
        </w:rPr>
        <w:t>systematizovanie</w:t>
      </w:r>
    </w:p>
    <w:p w:rsidR="00D14709" w:rsidRDefault="00D14709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D703D" w:rsidRDefault="00DD703D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D703D" w:rsidRPr="00183876" w:rsidRDefault="00DD703D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 w:rsidR="00DD703D" w:rsidRPr="00183876" w:rsidSect="00DB63E9">
          <w:pgSz w:w="11907" w:h="16840" w:code="9"/>
          <w:pgMar w:top="0" w:right="567" w:bottom="180" w:left="567" w:header="709" w:footer="709" w:gutter="0"/>
          <w:cols w:space="708"/>
          <w:docGrid w:linePitch="360"/>
        </w:sect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4D1233" w:rsidRDefault="004D1233"/>
    <w:sectPr w:rsidR="004D12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93689"/>
    <w:multiLevelType w:val="hybridMultilevel"/>
    <w:tmpl w:val="E53A90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3C3"/>
    <w:rsid w:val="00183876"/>
    <w:rsid w:val="00183DA5"/>
    <w:rsid w:val="003D4D21"/>
    <w:rsid w:val="00440B50"/>
    <w:rsid w:val="004B56C0"/>
    <w:rsid w:val="004D1233"/>
    <w:rsid w:val="006643C3"/>
    <w:rsid w:val="006B5858"/>
    <w:rsid w:val="00AF0EC0"/>
    <w:rsid w:val="00B0322D"/>
    <w:rsid w:val="00C871D6"/>
    <w:rsid w:val="00D14709"/>
    <w:rsid w:val="00DD703D"/>
    <w:rsid w:val="00E92EE0"/>
    <w:rsid w:val="00FA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71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71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183</Words>
  <Characters>1049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andrasikova.marija61@gmail.com</dc:creator>
  <cp:lastModifiedBy>Windows User</cp:lastModifiedBy>
  <cp:revision>4</cp:revision>
  <dcterms:created xsi:type="dcterms:W3CDTF">2020-08-07T22:41:00Z</dcterms:created>
  <dcterms:modified xsi:type="dcterms:W3CDTF">2020-08-08T17:33:00Z</dcterms:modified>
</cp:coreProperties>
</file>